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5E7" w14:textId="77777777" w:rsidR="00354658" w:rsidRDefault="00354658" w:rsidP="005476AC">
      <w:pPr>
        <w:tabs>
          <w:tab w:val="left" w:pos="465"/>
        </w:tabs>
        <w:rPr>
          <w:noProof/>
        </w:rPr>
      </w:pPr>
    </w:p>
    <w:p w14:paraId="18698B4E" w14:textId="77777777" w:rsidR="00354658" w:rsidRDefault="00354658" w:rsidP="005476AC">
      <w:pPr>
        <w:tabs>
          <w:tab w:val="left" w:pos="465"/>
        </w:tabs>
        <w:rPr>
          <w:noProof/>
        </w:rPr>
      </w:pPr>
    </w:p>
    <w:p w14:paraId="5B153FA1" w14:textId="64719497" w:rsidR="008F37D0" w:rsidRPr="00965EB8" w:rsidRDefault="0048514A" w:rsidP="005476AC">
      <w:pPr>
        <w:tabs>
          <w:tab w:val="left" w:pos="465"/>
        </w:tabs>
        <w:rPr>
          <w:b/>
          <w:bCs/>
          <w:sz w:val="28"/>
          <w:szCs w:val="28"/>
        </w:rPr>
      </w:pPr>
      <w:r w:rsidRPr="00965EB8">
        <w:rPr>
          <w:b/>
          <w:bCs/>
          <w:sz w:val="28"/>
          <w:szCs w:val="28"/>
        </w:rPr>
        <w:t xml:space="preserve">MEMBERSHIP </w:t>
      </w:r>
      <w:r w:rsidR="00AA0C70" w:rsidRPr="00965EB8">
        <w:rPr>
          <w:b/>
          <w:bCs/>
          <w:sz w:val="28"/>
          <w:szCs w:val="28"/>
        </w:rPr>
        <w:t>SUBSCRIPTION RATES</w:t>
      </w:r>
    </w:p>
    <w:p w14:paraId="70AA99B5" w14:textId="1FF1C3C2" w:rsidR="00AA0C70" w:rsidRPr="00226D16" w:rsidRDefault="00AA0C70" w:rsidP="00AA0C70">
      <w:pPr>
        <w:tabs>
          <w:tab w:val="left" w:pos="465"/>
        </w:tabs>
        <w:spacing w:after="0"/>
        <w:rPr>
          <w:b/>
          <w:bCs/>
        </w:rPr>
      </w:pPr>
      <w:r>
        <w:t xml:space="preserve">The annual subscription rate for </w:t>
      </w:r>
      <w:r w:rsidR="00E93021">
        <w:rPr>
          <w:b/>
          <w:bCs/>
        </w:rPr>
        <w:t>S</w:t>
      </w:r>
      <w:r w:rsidRPr="00226D16">
        <w:rPr>
          <w:b/>
          <w:bCs/>
        </w:rPr>
        <w:t xml:space="preserve">ingle </w:t>
      </w:r>
      <w:r w:rsidR="00E93021">
        <w:rPr>
          <w:b/>
          <w:bCs/>
        </w:rPr>
        <w:t>M</w:t>
      </w:r>
      <w:r w:rsidRPr="00226D16">
        <w:rPr>
          <w:b/>
          <w:bCs/>
        </w:rPr>
        <w:t>ember</w:t>
      </w:r>
      <w:r w:rsidR="00E93021">
        <w:rPr>
          <w:b/>
          <w:bCs/>
        </w:rPr>
        <w:t>ship</w:t>
      </w:r>
      <w:r w:rsidRPr="00226D16">
        <w:rPr>
          <w:b/>
          <w:bCs/>
        </w:rPr>
        <w:t xml:space="preserve"> in the UK is £22.00</w:t>
      </w:r>
    </w:p>
    <w:p w14:paraId="3425997A" w14:textId="77777777" w:rsidR="005533A3" w:rsidRDefault="005533A3" w:rsidP="00AA0C70">
      <w:pPr>
        <w:tabs>
          <w:tab w:val="left" w:pos="465"/>
        </w:tabs>
        <w:spacing w:after="0"/>
      </w:pPr>
    </w:p>
    <w:p w14:paraId="5BD7BA33" w14:textId="755EFF57" w:rsidR="00AA0C70" w:rsidRDefault="00AA0C70" w:rsidP="00AA0C70">
      <w:pPr>
        <w:tabs>
          <w:tab w:val="left" w:pos="465"/>
        </w:tabs>
        <w:spacing w:after="0"/>
        <w:rPr>
          <w:b/>
          <w:bCs/>
        </w:rPr>
      </w:pPr>
      <w:r>
        <w:t xml:space="preserve">The annual Subscription rate for </w:t>
      </w:r>
      <w:r w:rsidR="00E93021">
        <w:rPr>
          <w:b/>
          <w:bCs/>
        </w:rPr>
        <w:t>J</w:t>
      </w:r>
      <w:r w:rsidRPr="00226D16">
        <w:rPr>
          <w:b/>
          <w:bCs/>
        </w:rPr>
        <w:t xml:space="preserve">oint </w:t>
      </w:r>
      <w:r w:rsidR="00E93021">
        <w:rPr>
          <w:b/>
          <w:bCs/>
        </w:rPr>
        <w:t>M</w:t>
      </w:r>
      <w:r w:rsidRPr="00226D16">
        <w:rPr>
          <w:b/>
          <w:bCs/>
        </w:rPr>
        <w:t>embership in the UK is £23.00</w:t>
      </w:r>
    </w:p>
    <w:p w14:paraId="495EC07C" w14:textId="77777777" w:rsidR="00E93021" w:rsidRPr="00226D16" w:rsidRDefault="00E93021" w:rsidP="00AA0C70">
      <w:pPr>
        <w:tabs>
          <w:tab w:val="left" w:pos="465"/>
        </w:tabs>
        <w:spacing w:after="0"/>
        <w:rPr>
          <w:b/>
          <w:bCs/>
        </w:rPr>
      </w:pPr>
    </w:p>
    <w:p w14:paraId="25D95675" w14:textId="1B9D52A5" w:rsidR="00AA0C70" w:rsidRDefault="00AA0C70" w:rsidP="00AA0C70">
      <w:pPr>
        <w:tabs>
          <w:tab w:val="left" w:pos="465"/>
        </w:tabs>
        <w:spacing w:after="0"/>
      </w:pPr>
      <w:r>
        <w:t>Joint membership is for two people at the same address</w:t>
      </w:r>
      <w:r w:rsidR="0092154B">
        <w:t>,</w:t>
      </w:r>
      <w:r>
        <w:t xml:space="preserve"> both having voting rights but</w:t>
      </w:r>
      <w:r w:rsidR="009E67E8">
        <w:t xml:space="preserve"> </w:t>
      </w:r>
      <w:r>
        <w:t>only receiving one Magazine or other publication.</w:t>
      </w:r>
    </w:p>
    <w:p w14:paraId="296D67BB" w14:textId="77777777" w:rsidR="00AA0C70" w:rsidRDefault="00AA0C70" w:rsidP="00AA0C70">
      <w:pPr>
        <w:tabs>
          <w:tab w:val="left" w:pos="465"/>
        </w:tabs>
        <w:spacing w:after="0"/>
      </w:pPr>
    </w:p>
    <w:p w14:paraId="49A4D1C0" w14:textId="6DC11EF1" w:rsidR="00AA0C70" w:rsidRDefault="00AA0C70" w:rsidP="00AA0C70">
      <w:pPr>
        <w:tabs>
          <w:tab w:val="left" w:pos="465"/>
        </w:tabs>
        <w:spacing w:after="0"/>
      </w:pPr>
      <w:r>
        <w:t>There are varying rates for overseas membership depending on the way the magazine</w:t>
      </w:r>
      <w:r w:rsidR="004F3956">
        <w:t xml:space="preserve"> </w:t>
      </w:r>
      <w:r>
        <w:t xml:space="preserve">is sent. These will be quoted individually. </w:t>
      </w:r>
      <w:r w:rsidR="005533A3">
        <w:t>P</w:t>
      </w:r>
      <w:r>
        <w:t xml:space="preserve">lease contact </w:t>
      </w:r>
      <w:r w:rsidR="005533A3">
        <w:t xml:space="preserve">the </w:t>
      </w:r>
      <w:r>
        <w:t xml:space="preserve">Membership Secretary </w:t>
      </w:r>
      <w:r w:rsidR="005533A3">
        <w:t>for further details.</w:t>
      </w:r>
    </w:p>
    <w:p w14:paraId="48EFB907" w14:textId="77777777" w:rsidR="005533A3" w:rsidRDefault="005533A3" w:rsidP="00AA0C70">
      <w:pPr>
        <w:tabs>
          <w:tab w:val="left" w:pos="465"/>
        </w:tabs>
        <w:spacing w:after="0"/>
      </w:pPr>
    </w:p>
    <w:p w14:paraId="36A727F3" w14:textId="35FDC4BC" w:rsidR="004F3956" w:rsidRDefault="00AA0C70" w:rsidP="004F3956">
      <w:pPr>
        <w:tabs>
          <w:tab w:val="left" w:pos="465"/>
        </w:tabs>
        <w:spacing w:after="0"/>
      </w:pPr>
      <w:r>
        <w:t xml:space="preserve">Membership is renewed on the 1st January each year. </w:t>
      </w:r>
      <w:r w:rsidR="00B304B1">
        <w:t>Members Joining in February or March will receive the previous Magazines for the year.</w:t>
      </w:r>
      <w:r w:rsidR="004F3956" w:rsidRPr="004F3956">
        <w:t xml:space="preserve"> </w:t>
      </w:r>
      <w:r w:rsidR="004F3956">
        <w:t>Members joining in November or December will not be charged for the current year provided they pay for the following year in full in advance.</w:t>
      </w:r>
    </w:p>
    <w:p w14:paraId="49E70CE8" w14:textId="45B46E71" w:rsidR="00B304B1" w:rsidRDefault="00B304B1" w:rsidP="00B304B1">
      <w:pPr>
        <w:tabs>
          <w:tab w:val="left" w:pos="465"/>
        </w:tabs>
        <w:spacing w:after="0"/>
      </w:pPr>
    </w:p>
    <w:p w14:paraId="32D9200C" w14:textId="3FE7018A" w:rsidR="00AA0C70" w:rsidRDefault="00AA0C70" w:rsidP="00AA0C70">
      <w:pPr>
        <w:tabs>
          <w:tab w:val="left" w:pos="465"/>
        </w:tabs>
        <w:spacing w:after="0"/>
      </w:pPr>
    </w:p>
    <w:p w14:paraId="50482B61" w14:textId="77777777" w:rsidR="000241F1" w:rsidRDefault="000241F1" w:rsidP="00A048D8">
      <w:pPr>
        <w:tabs>
          <w:tab w:val="left" w:pos="465"/>
        </w:tabs>
        <w:spacing w:after="0"/>
        <w:jc w:val="center"/>
        <w:rPr>
          <w:rFonts w:cstheme="minorHAnsi"/>
        </w:rPr>
      </w:pPr>
    </w:p>
    <w:p w14:paraId="370C0352" w14:textId="48F0931A" w:rsidR="005D4246" w:rsidRDefault="005D4246" w:rsidP="00A048D8">
      <w:pPr>
        <w:tabs>
          <w:tab w:val="left" w:pos="465"/>
        </w:tabs>
        <w:spacing w:after="0"/>
        <w:jc w:val="center"/>
        <w:rPr>
          <w:rFonts w:cstheme="minorHAnsi"/>
        </w:rPr>
      </w:pPr>
      <w:r w:rsidRPr="00FF1B3B">
        <w:rPr>
          <w:rFonts w:cstheme="minorHAnsi"/>
          <w:b/>
          <w:bCs/>
          <w:noProof/>
        </w:rPr>
        <w:drawing>
          <wp:inline distT="0" distB="0" distL="0" distR="0" wp14:anchorId="3FEF4EE9" wp14:editId="114E8EB1">
            <wp:extent cx="274320" cy="213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03A4F293" wp14:editId="215DAF11">
            <wp:extent cx="274320" cy="21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1B3B">
        <w:rPr>
          <w:rFonts w:cstheme="minorHAnsi"/>
          <w:b/>
          <w:bCs/>
          <w:noProof/>
        </w:rPr>
        <w:drawing>
          <wp:inline distT="0" distB="0" distL="0" distR="0" wp14:anchorId="3F905DA6" wp14:editId="04984E23">
            <wp:extent cx="27432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36004740" wp14:editId="4A6F7886">
            <wp:extent cx="27432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74F65D78" wp14:editId="2141D807">
            <wp:extent cx="274320" cy="213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692FDDEC" wp14:editId="5207E130">
            <wp:extent cx="274320" cy="213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17E9CC7" wp14:editId="3A78B994">
            <wp:extent cx="274320" cy="213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ABAE30B" wp14:editId="5926200C">
            <wp:extent cx="274320" cy="213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AA703F6" wp14:editId="129BBE58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202F7" w14:textId="3498A369" w:rsidR="000241F1" w:rsidRDefault="000241F1" w:rsidP="00A048D8">
      <w:pPr>
        <w:tabs>
          <w:tab w:val="left" w:pos="465"/>
        </w:tabs>
        <w:spacing w:after="0"/>
        <w:jc w:val="center"/>
        <w:rPr>
          <w:rFonts w:cstheme="minorHAnsi"/>
        </w:rPr>
      </w:pPr>
    </w:p>
    <w:p w14:paraId="5EC1B95A" w14:textId="77777777" w:rsidR="000241F1" w:rsidRDefault="000241F1" w:rsidP="00A048D8">
      <w:pPr>
        <w:tabs>
          <w:tab w:val="left" w:pos="465"/>
        </w:tabs>
        <w:spacing w:after="0"/>
        <w:jc w:val="center"/>
        <w:rPr>
          <w:rFonts w:cstheme="minorHAnsi"/>
        </w:rPr>
      </w:pPr>
    </w:p>
    <w:p w14:paraId="7FFA995A" w14:textId="77777777" w:rsidR="00B304B1" w:rsidRPr="00965EB8" w:rsidRDefault="00B304B1" w:rsidP="00B304B1">
      <w:pPr>
        <w:tabs>
          <w:tab w:val="left" w:pos="465"/>
        </w:tabs>
        <w:spacing w:after="0"/>
        <w:rPr>
          <w:b/>
          <w:bCs/>
          <w:sz w:val="28"/>
          <w:szCs w:val="28"/>
        </w:rPr>
      </w:pPr>
      <w:r w:rsidRPr="00965EB8">
        <w:rPr>
          <w:b/>
          <w:bCs/>
          <w:sz w:val="28"/>
          <w:szCs w:val="28"/>
        </w:rPr>
        <w:t>APPLICATION FORM</w:t>
      </w:r>
    </w:p>
    <w:p w14:paraId="4BD9FC8B" w14:textId="48704ADA" w:rsidR="00B304B1" w:rsidRDefault="00B304B1" w:rsidP="00B304B1">
      <w:pPr>
        <w:tabs>
          <w:tab w:val="left" w:pos="465"/>
        </w:tabs>
        <w:spacing w:after="0"/>
      </w:pPr>
      <w:r>
        <w:t>To be completed and returned to the Membership Secretary</w:t>
      </w:r>
      <w:r w:rsidR="00C63A5F">
        <w:t>.</w:t>
      </w:r>
      <w:r w:rsidR="00965EB8">
        <w:t xml:space="preserve"> Please ask for mailing address.</w:t>
      </w:r>
    </w:p>
    <w:p w14:paraId="777F455C" w14:textId="191AE02A" w:rsidR="00B304B1" w:rsidRDefault="004921E5" w:rsidP="00B304B1">
      <w:pPr>
        <w:tabs>
          <w:tab w:val="left" w:pos="465"/>
        </w:tabs>
        <w:spacing w:after="0"/>
      </w:pPr>
      <w:r>
        <w:t>If paying by cheque please make payable to</w:t>
      </w:r>
      <w:r w:rsidR="00C63A5F">
        <w:t>:</w:t>
      </w:r>
      <w:r w:rsidR="00B304B1">
        <w:t xml:space="preserve"> The Goss Collectors’ Club</w:t>
      </w:r>
      <w:r w:rsidR="00C63A5F">
        <w:t>. If paying by direct credit transfer please request bank details.</w:t>
      </w:r>
    </w:p>
    <w:p w14:paraId="62972423" w14:textId="5B524C06" w:rsidR="00A048D8" w:rsidRDefault="00A048D8" w:rsidP="00B304B1">
      <w:pPr>
        <w:tabs>
          <w:tab w:val="left" w:pos="465"/>
        </w:tabs>
        <w:spacing w:after="0"/>
      </w:pPr>
    </w:p>
    <w:p w14:paraId="7F3B5EF0" w14:textId="459FF729" w:rsidR="00A048D8" w:rsidRDefault="00A048D8" w:rsidP="00B304B1">
      <w:pPr>
        <w:tabs>
          <w:tab w:val="left" w:pos="465"/>
        </w:tabs>
        <w:spacing w:after="0"/>
      </w:pPr>
      <w:r>
        <w:t>Name ………………………………………………………………………………………………………</w:t>
      </w:r>
      <w:r w:rsidR="00C33927">
        <w:t>………………..</w:t>
      </w:r>
    </w:p>
    <w:p w14:paraId="4DB7AB10" w14:textId="77777777" w:rsidR="00A048D8" w:rsidRDefault="00A048D8" w:rsidP="00B304B1">
      <w:pPr>
        <w:tabs>
          <w:tab w:val="left" w:pos="465"/>
        </w:tabs>
        <w:spacing w:after="0"/>
      </w:pPr>
    </w:p>
    <w:p w14:paraId="31EEC930" w14:textId="79866A9B" w:rsidR="00AA0C70" w:rsidRDefault="00B304B1" w:rsidP="00B304B1">
      <w:pPr>
        <w:tabs>
          <w:tab w:val="left" w:pos="465"/>
        </w:tabs>
        <w:spacing w:after="0"/>
      </w:pPr>
      <w:r>
        <w:t>Address ……………………………………………………………………………………………………</w:t>
      </w:r>
      <w:r w:rsidR="00C33927">
        <w:t>………………..</w:t>
      </w:r>
    </w:p>
    <w:p w14:paraId="084C3F8B" w14:textId="702E6BCB" w:rsidR="00E54F19" w:rsidRDefault="00E54F19" w:rsidP="00B304B1">
      <w:pPr>
        <w:tabs>
          <w:tab w:val="left" w:pos="465"/>
        </w:tabs>
        <w:spacing w:after="0"/>
      </w:pPr>
    </w:p>
    <w:p w14:paraId="3FEA42B5" w14:textId="07B63B27" w:rsidR="00E54F19" w:rsidRDefault="00E54F19" w:rsidP="00B304B1">
      <w:pPr>
        <w:tabs>
          <w:tab w:val="left" w:pos="465"/>
        </w:tabs>
        <w:spacing w:after="0"/>
      </w:pPr>
      <w:r>
        <w:t>Post Code …………………………………………</w:t>
      </w:r>
    </w:p>
    <w:p w14:paraId="750804FB" w14:textId="4FB40BC4" w:rsidR="00E54F19" w:rsidRDefault="00E54F19" w:rsidP="00B304B1">
      <w:pPr>
        <w:tabs>
          <w:tab w:val="left" w:pos="465"/>
        </w:tabs>
        <w:spacing w:after="0"/>
      </w:pPr>
    </w:p>
    <w:p w14:paraId="49343E56" w14:textId="574902A1" w:rsidR="00E54F19" w:rsidRPr="00AA0C70" w:rsidRDefault="00E54F19" w:rsidP="00B304B1">
      <w:pPr>
        <w:tabs>
          <w:tab w:val="left" w:pos="465"/>
        </w:tabs>
        <w:spacing w:after="0"/>
      </w:pPr>
      <w:r>
        <w:t>Email …………………………………………………</w:t>
      </w:r>
      <w:r w:rsidR="00C33927">
        <w:t xml:space="preserve"> Telephone </w:t>
      </w:r>
      <w:r>
        <w:t>……………………………………………………..</w:t>
      </w:r>
    </w:p>
    <w:p w14:paraId="65B09A52" w14:textId="4C5B0680" w:rsidR="00E77332" w:rsidRDefault="005476AC" w:rsidP="005476AC">
      <w:pPr>
        <w:tabs>
          <w:tab w:val="left" w:pos="465"/>
        </w:tabs>
      </w:pPr>
      <w:r>
        <w:br w:type="textWrapping" w:clear="all"/>
      </w:r>
    </w:p>
    <w:sectPr w:rsidR="00E77332" w:rsidSect="00B86510">
      <w:headerReference w:type="default" r:id="rId8"/>
      <w:pgSz w:w="11906" w:h="16838"/>
      <w:pgMar w:top="141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A316" w14:textId="77777777" w:rsidR="009443F7" w:rsidRDefault="009443F7" w:rsidP="00354658">
      <w:pPr>
        <w:spacing w:after="0" w:line="240" w:lineRule="auto"/>
      </w:pPr>
      <w:r>
        <w:separator/>
      </w:r>
    </w:p>
  </w:endnote>
  <w:endnote w:type="continuationSeparator" w:id="0">
    <w:p w14:paraId="06A45BC0" w14:textId="77777777" w:rsidR="009443F7" w:rsidRDefault="009443F7" w:rsidP="003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A2A0" w14:textId="77777777" w:rsidR="009443F7" w:rsidRDefault="009443F7" w:rsidP="00354658">
      <w:pPr>
        <w:spacing w:after="0" w:line="240" w:lineRule="auto"/>
      </w:pPr>
      <w:r>
        <w:separator/>
      </w:r>
    </w:p>
  </w:footnote>
  <w:footnote w:type="continuationSeparator" w:id="0">
    <w:p w14:paraId="368E5110" w14:textId="77777777" w:rsidR="009443F7" w:rsidRDefault="009443F7" w:rsidP="0035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9EDE" w14:textId="3329DC3E" w:rsidR="00354658" w:rsidRPr="00914270" w:rsidRDefault="00354658" w:rsidP="00354658">
    <w:pPr>
      <w:pStyle w:val="Header"/>
      <w:tabs>
        <w:tab w:val="clear" w:pos="4513"/>
        <w:tab w:val="clear" w:pos="9026"/>
        <w:tab w:val="left" w:pos="2910"/>
      </w:tabs>
      <w:rPr>
        <w:b/>
        <w:bCs/>
        <w:sz w:val="40"/>
        <w:szCs w:val="40"/>
      </w:rPr>
    </w:pPr>
    <w:r w:rsidRPr="00914270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682F3DC" wp14:editId="005DFE46">
          <wp:simplePos x="0" y="0"/>
          <wp:positionH relativeFrom="column">
            <wp:posOffset>118110</wp:posOffset>
          </wp:positionH>
          <wp:positionV relativeFrom="paragraph">
            <wp:posOffset>-317500</wp:posOffset>
          </wp:positionV>
          <wp:extent cx="1103630" cy="86550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270">
      <w:rPr>
        <w:b/>
        <w:bCs/>
        <w:sz w:val="40"/>
        <w:szCs w:val="40"/>
      </w:rPr>
      <w:t>THE GOSS COLLECTORS’ CLUB (Est 1970)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AC"/>
    <w:rsid w:val="000060DD"/>
    <w:rsid w:val="000241F1"/>
    <w:rsid w:val="001B2A13"/>
    <w:rsid w:val="001C057E"/>
    <w:rsid w:val="00226D16"/>
    <w:rsid w:val="002312B4"/>
    <w:rsid w:val="003272DF"/>
    <w:rsid w:val="00354658"/>
    <w:rsid w:val="00467FD3"/>
    <w:rsid w:val="0048514A"/>
    <w:rsid w:val="004921E5"/>
    <w:rsid w:val="004F3956"/>
    <w:rsid w:val="005476AC"/>
    <w:rsid w:val="005533A3"/>
    <w:rsid w:val="005D4246"/>
    <w:rsid w:val="006B4191"/>
    <w:rsid w:val="00866287"/>
    <w:rsid w:val="008F37D0"/>
    <w:rsid w:val="00914270"/>
    <w:rsid w:val="0092154B"/>
    <w:rsid w:val="009443F7"/>
    <w:rsid w:val="00965EB8"/>
    <w:rsid w:val="009E67E8"/>
    <w:rsid w:val="009F4D0E"/>
    <w:rsid w:val="00A048D8"/>
    <w:rsid w:val="00AA0C70"/>
    <w:rsid w:val="00B304B1"/>
    <w:rsid w:val="00B86510"/>
    <w:rsid w:val="00C33927"/>
    <w:rsid w:val="00C63A5F"/>
    <w:rsid w:val="00D86A85"/>
    <w:rsid w:val="00E54F19"/>
    <w:rsid w:val="00E77332"/>
    <w:rsid w:val="00E93021"/>
    <w:rsid w:val="00EF7E39"/>
    <w:rsid w:val="00F31AF3"/>
    <w:rsid w:val="00FE73D5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3B25E"/>
  <w15:chartTrackingRefBased/>
  <w15:docId w15:val="{339F9109-393C-4BC1-9983-06F0CCD1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58"/>
  </w:style>
  <w:style w:type="paragraph" w:styleId="Footer">
    <w:name w:val="footer"/>
    <w:basedOn w:val="Normal"/>
    <w:link w:val="FooterChar"/>
    <w:uiPriority w:val="99"/>
    <w:unhideWhenUsed/>
    <w:rsid w:val="00354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C88F-5B06-41B6-83DE-0B611C54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Schofield</dc:creator>
  <cp:keywords/>
  <dc:description/>
  <cp:lastModifiedBy>Ailsa Schofield</cp:lastModifiedBy>
  <cp:revision>8</cp:revision>
  <dcterms:created xsi:type="dcterms:W3CDTF">2022-09-05T13:29:00Z</dcterms:created>
  <dcterms:modified xsi:type="dcterms:W3CDTF">2022-09-05T13:44:00Z</dcterms:modified>
</cp:coreProperties>
</file>